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E424C2" w14:paraId="5016B083" w14:textId="77777777">
        <w:trPr>
          <w:trHeight w:val="14998"/>
        </w:trPr>
        <w:tc>
          <w:tcPr>
            <w:tcW w:w="9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0CDA4" w14:textId="77777777" w:rsidR="00E424C2" w:rsidRDefault="00056744">
            <w:pPr>
              <w:pStyle w:val="TableContents"/>
            </w:pPr>
            <w:r>
              <w:rPr>
                <w:noProof/>
                <w:lang w:eastAsia="de-DE" w:bidi="ar-SA"/>
              </w:rPr>
              <w:drawing>
                <wp:anchor distT="0" distB="0" distL="114300" distR="114300" simplePos="0" relativeHeight="251659264" behindDoc="1" locked="0" layoutInCell="1" allowOverlap="1" wp14:anchorId="393434E9" wp14:editId="22DEA33E">
                  <wp:simplePos x="0" y="0"/>
                  <wp:positionH relativeFrom="margin">
                    <wp:posOffset>-386718</wp:posOffset>
                  </wp:positionH>
                  <wp:positionV relativeFrom="margin">
                    <wp:posOffset>-515621</wp:posOffset>
                  </wp:positionV>
                  <wp:extent cx="6861172" cy="2325374"/>
                  <wp:effectExtent l="0" t="0" r="0" b="0"/>
                  <wp:wrapNone/>
                  <wp:docPr id="1" name="Grafik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 t="30831" b="22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1172" cy="2325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</w:rPr>
              <w:t xml:space="preserve">                                                                        </w:t>
            </w:r>
          </w:p>
          <w:p w14:paraId="0E5E067D" w14:textId="77777777" w:rsidR="00E424C2" w:rsidRDefault="00E424C2">
            <w:pPr>
              <w:pStyle w:val="TableContents"/>
              <w:jc w:val="center"/>
              <w:rPr>
                <w:rFonts w:ascii="Arial" w:hAnsi="Arial" w:cs="Arial"/>
              </w:rPr>
            </w:pPr>
          </w:p>
          <w:p w14:paraId="482BB131" w14:textId="77777777" w:rsidR="00E424C2" w:rsidRDefault="00E424C2">
            <w:pPr>
              <w:pStyle w:val="TableContents"/>
              <w:spacing w:line="276" w:lineRule="auto"/>
              <w:jc w:val="center"/>
            </w:pPr>
          </w:p>
          <w:p w14:paraId="4F397F17" w14:textId="77777777" w:rsidR="00E424C2" w:rsidRDefault="00E424C2">
            <w:pPr>
              <w:pStyle w:val="TableContents"/>
              <w:spacing w:line="276" w:lineRule="auto"/>
              <w:jc w:val="center"/>
            </w:pPr>
          </w:p>
          <w:p w14:paraId="6BCD6A79" w14:textId="77777777" w:rsidR="00E424C2" w:rsidRDefault="00056744">
            <w:pPr>
              <w:pStyle w:val="TableContents"/>
              <w:spacing w:line="276" w:lineRule="auto"/>
              <w:jc w:val="center"/>
            </w:pPr>
            <w:r>
              <w:rPr>
                <w:noProof/>
                <w:lang w:eastAsia="de-DE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22937C5" wp14:editId="124D6DE4">
                      <wp:simplePos x="0" y="0"/>
                      <wp:positionH relativeFrom="page">
                        <wp:posOffset>5676266</wp:posOffset>
                      </wp:positionH>
                      <wp:positionV relativeFrom="page">
                        <wp:posOffset>961957</wp:posOffset>
                      </wp:positionV>
                      <wp:extent cx="1370969" cy="248287"/>
                      <wp:effectExtent l="8891" t="0" r="9522" b="0"/>
                      <wp:wrapNone/>
                      <wp:docPr id="2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4">
                                <a:off x="0" y="0"/>
                                <a:ext cx="1370969" cy="2482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6DFAA1A4" w14:textId="77777777" w:rsidR="00E424C2" w:rsidRDefault="00056744">
                                  <w:pPr>
                                    <w:pStyle w:val="TableContents"/>
                                    <w:spacing w:line="276" w:lineRule="auto"/>
                                    <w:jc w:val="right"/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</w:rPr>
                                    <w:t>Foto von: Janin Kalisch</w:t>
                                  </w:r>
                                </w:p>
                              </w:txbxContent>
                            </wps:txbx>
                            <wps:bodyPr vert="horz" wrap="none" lIns="91440" tIns="45720" rIns="91440" bIns="45720" anchor="t" anchorCtr="0" compatLnSpc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22937C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" o:spid="_x0000_s1026" type="#_x0000_t202" style="position:absolute;left:0;text-align:left;margin-left:446.95pt;margin-top:75.75pt;width:107.95pt;height:19.55pt;rotation:-5898236fd;z-index:25166336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YvB2wEAAJ4DAAAOAAAAZHJzL2Uyb0RvYy54bWysU9uO2yAQfa/Uf0C8N3a8bi5WyKpttFWl&#10;VVsp2w8gGGJLwCBgY6df3wFns9H2reoLGmbGhzlnjjf3o9HkJH3owTI6n5WUSCug7e2R0V9PDx9W&#10;lITIbcs1WMnoWQZ6v33/bjO4RlbQgW6lJwhiQzM4RrsYXVMUQXTS8DADJy0WFXjDI179sWg9HxDd&#10;6KIqy0UxgG+dByFDwOxuKtJtxldKivhDqSAj0YzibDGfPp+HdBbbDW+OnruuF5cx+D9MYXhv8dEr&#10;1I5HTp59/xeU6YWHACrOBJgClOqFzByQzbx8w2bfcSczFxQnuKtM4f/Biu+nn570LaMVJZYbXNGT&#10;HKOSuiV3SZ3BhQab9g7b4vgZRtzySz5gMpEelTfEA4o7X+BSyrLOWiA7gu0o+/kqNWITkTDuluV6&#10;saZEYK2qV9VqmVCLCSyBOh/iVwmGpIBRj6vMqPz0GOLU+tKS2i089FrndWr7JpH6djx001epXCRa&#10;0/gpiuNhxGIKD9CekSpaGh/twP+mZEB7MGrRv5TobxbVX8/rOrkpX+qPywov/rZyuK1wKxCI0UjJ&#10;FH6JkwPRAo7HR7t3Iqmapg7u03NEKpnh6zyXidEEWaOLYZPLbu+56/W32v4BAAD//wMAUEsDBBQA&#10;BgAIAAAAIQBTYxaq4QAAAAsBAAAPAAAAZHJzL2Rvd25yZXYueG1sTI/LTsMwEEX3SPyDNUjsqJ20&#10;6iNkUkELK1akgMTOjd04wh5Hsdumf4+7guXoHt17plyPzrKTHkLnCSGbCGCaGq86ahE+dq8PS2Ah&#10;SlLSetIIFx1gXd3elLJQ/kzv+lTHlqUSCoVEMDH2BeehMdrJMPG9ppQd/OBkTOfQcjXIcyp3ludC&#10;zLmTHaUFI3u9Mbr5qY8OYbs7NGL2tcnM57Z7/n4TtX1ZXBDv78anR2BRj/EPhqt+UocqOe39kVRg&#10;FmG1zKcJRZhPM2BXQOTZDNgeIV+sBPCq5P9/qH4BAAD//wMAUEsBAi0AFAAGAAgAAAAhALaDOJL+&#10;AAAA4QEAABMAAAAAAAAAAAAAAAAAAAAAAFtDb250ZW50X1R5cGVzXS54bWxQSwECLQAUAAYACAAA&#10;ACEAOP0h/9YAAACUAQAACwAAAAAAAAAAAAAAAAAvAQAAX3JlbHMvLnJlbHNQSwECLQAUAAYACAAA&#10;ACEAWPWLwdsBAACeAwAADgAAAAAAAAAAAAAAAAAuAgAAZHJzL2Uyb0RvYy54bWxQSwECLQAUAAYA&#10;CAAAACEAU2MWquEAAAALAQAADwAAAAAAAAAAAAAAAAA1BAAAZHJzL2Rvd25yZXYueG1sUEsFBgAA&#10;AAAEAAQA8wAAAEMFAAAAAA==&#10;" filled="f" stroked="f">
                      <v:textbox style="mso-fit-shape-to-text:t">
                        <w:txbxContent>
                          <w:p w14:paraId="6DFAA1A4" w14:textId="77777777" w:rsidR="00E424C2" w:rsidRDefault="00056744">
                            <w:pPr>
                              <w:pStyle w:val="TableContents"/>
                              <w:spacing w:line="276" w:lineRule="auto"/>
                              <w:jc w:val="right"/>
                              <w:rPr>
                                <w:rFonts w:ascii="Arial" w:hAnsi="Arial" w:cs="Arial"/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</w:rPr>
                              <w:t>Foto von: Janin Kalisch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427A8AFC" w14:textId="77777777" w:rsidR="00E424C2" w:rsidRDefault="00E424C2">
            <w:pPr>
              <w:pStyle w:val="TableContents"/>
              <w:spacing w:line="276" w:lineRule="auto"/>
              <w:jc w:val="center"/>
            </w:pPr>
          </w:p>
          <w:p w14:paraId="7232B618" w14:textId="77777777" w:rsidR="00E424C2" w:rsidRDefault="00056744">
            <w:pPr>
              <w:pStyle w:val="TableContents"/>
              <w:spacing w:line="276" w:lineRule="auto"/>
              <w:jc w:val="center"/>
            </w:pPr>
            <w:r>
              <w:rPr>
                <w:noProof/>
                <w:lang w:eastAsia="de-DE" w:bidi="ar-SA"/>
              </w:rPr>
              <w:drawing>
                <wp:anchor distT="0" distB="0" distL="114300" distR="114300" simplePos="0" relativeHeight="251661312" behindDoc="0" locked="0" layoutInCell="1" allowOverlap="1" wp14:anchorId="3F7D77D4" wp14:editId="4B6ADC1A">
                  <wp:simplePos x="0" y="0"/>
                  <wp:positionH relativeFrom="leftMargin">
                    <wp:posOffset>-13331</wp:posOffset>
                  </wp:positionH>
                  <wp:positionV relativeFrom="paragraph">
                    <wp:posOffset>69851</wp:posOffset>
                  </wp:positionV>
                  <wp:extent cx="1997077" cy="1011555"/>
                  <wp:effectExtent l="0" t="0" r="3173" b="0"/>
                  <wp:wrapTight wrapText="bothSides">
                    <wp:wrapPolygon edited="0">
                      <wp:start x="0" y="0"/>
                      <wp:lineTo x="0" y="21153"/>
                      <wp:lineTo x="21428" y="21153"/>
                      <wp:lineTo x="21428" y="0"/>
                      <wp:lineTo x="0" y="0"/>
                    </wp:wrapPolygon>
                  </wp:wrapTight>
                  <wp:docPr id="3" name="Bild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077" cy="101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E809AAD" w14:textId="77777777" w:rsidR="00E424C2" w:rsidRDefault="00E424C2">
            <w:pPr>
              <w:pStyle w:val="TableContents"/>
              <w:spacing w:line="276" w:lineRule="auto"/>
              <w:jc w:val="center"/>
            </w:pPr>
          </w:p>
          <w:p w14:paraId="46BA9E50" w14:textId="77777777" w:rsidR="00E424C2" w:rsidRDefault="00E424C2">
            <w:pPr>
              <w:pStyle w:val="TableContents"/>
              <w:spacing w:line="276" w:lineRule="auto"/>
              <w:jc w:val="center"/>
            </w:pPr>
          </w:p>
          <w:p w14:paraId="00583723" w14:textId="77777777" w:rsidR="00E424C2" w:rsidRDefault="00E424C2">
            <w:pPr>
              <w:pStyle w:val="TableContents"/>
              <w:spacing w:line="276" w:lineRule="auto"/>
              <w:jc w:val="center"/>
            </w:pPr>
          </w:p>
          <w:p w14:paraId="5347E58C" w14:textId="77777777" w:rsidR="00E424C2" w:rsidRDefault="00E424C2">
            <w:pPr>
              <w:pStyle w:val="TableContents"/>
              <w:spacing w:line="276" w:lineRule="auto"/>
              <w:jc w:val="center"/>
            </w:pPr>
          </w:p>
          <w:p w14:paraId="083E0FAB" w14:textId="77777777" w:rsidR="00E424C2" w:rsidRDefault="00E424C2">
            <w:pPr>
              <w:pStyle w:val="TableContents"/>
              <w:spacing w:line="276" w:lineRule="auto"/>
              <w:jc w:val="center"/>
            </w:pPr>
          </w:p>
          <w:p w14:paraId="4FEBD2E2" w14:textId="77777777" w:rsidR="00E424C2" w:rsidRDefault="00056744">
            <w:pPr>
              <w:pStyle w:val="TableContents"/>
              <w:spacing w:line="276" w:lineRule="auto"/>
              <w:jc w:val="center"/>
            </w:pPr>
            <w:r>
              <w:rPr>
                <w:rStyle w:val="StrongEmphasis"/>
                <w:rFonts w:ascii="Arial" w:hAnsi="Arial" w:cs="Arial"/>
                <w:sz w:val="28"/>
              </w:rPr>
              <w:t>Stellenausschreibung</w:t>
            </w:r>
          </w:p>
          <w:p w14:paraId="2506180C" w14:textId="77777777" w:rsidR="00E424C2" w:rsidRDefault="00E424C2">
            <w:pPr>
              <w:pStyle w:val="TableContents"/>
              <w:jc w:val="center"/>
              <w:rPr>
                <w:rFonts w:ascii="Arial" w:hAnsi="Arial" w:cs="Arial"/>
              </w:rPr>
            </w:pPr>
          </w:p>
          <w:p w14:paraId="75D54612" w14:textId="460113C0" w:rsidR="00E424C2" w:rsidRDefault="00056744">
            <w:pPr>
              <w:tabs>
                <w:tab w:val="left" w:pos="0"/>
              </w:tabs>
              <w:jc w:val="both"/>
            </w:pPr>
            <w:r>
              <w:rPr>
                <w:rFonts w:ascii="Arial" w:hAnsi="Arial" w:cs="Arial"/>
                <w:color w:val="333333"/>
                <w:sz w:val="22"/>
              </w:rPr>
              <w:t xml:space="preserve">Das Amt Odervorland mit seinen 4 amtsangehörigen Gemeinden und rund 10.500 Einwohnern sucht zum nächstmöglichen </w:t>
            </w:r>
            <w:r w:rsidR="00BD2897">
              <w:rPr>
                <w:rFonts w:ascii="Arial" w:hAnsi="Arial" w:cs="Arial"/>
                <w:color w:val="333333"/>
                <w:sz w:val="22"/>
              </w:rPr>
              <w:t>Zeitpunkt</w:t>
            </w:r>
            <w:r>
              <w:rPr>
                <w:rFonts w:ascii="Arial" w:hAnsi="Arial" w:cs="Arial"/>
                <w:color w:val="333333"/>
                <w:sz w:val="22"/>
              </w:rPr>
              <w:t xml:space="preserve"> einen</w:t>
            </w:r>
          </w:p>
          <w:p w14:paraId="11EE05D8" w14:textId="77777777" w:rsidR="00E424C2" w:rsidRDefault="00E424C2">
            <w:pPr>
              <w:pStyle w:val="TableContents"/>
              <w:jc w:val="center"/>
              <w:rPr>
                <w:rFonts w:ascii="Arial" w:hAnsi="Arial" w:cs="Arial"/>
              </w:rPr>
            </w:pPr>
          </w:p>
          <w:p w14:paraId="7362F91F" w14:textId="0BDE17CC" w:rsidR="00E424C2" w:rsidRDefault="00BD2897">
            <w:pPr>
              <w:pStyle w:val="TableContents"/>
              <w:jc w:val="center"/>
            </w:pPr>
            <w:r>
              <w:rPr>
                <w:rStyle w:val="StrongEmphasis"/>
                <w:rFonts w:ascii="Arial" w:hAnsi="Arial" w:cs="Arial"/>
                <w:sz w:val="28"/>
              </w:rPr>
              <w:t>Mitarbeiter Sekretariat</w:t>
            </w:r>
            <w:r w:rsidR="00056744">
              <w:rPr>
                <w:rStyle w:val="StrongEmphasis"/>
                <w:rFonts w:ascii="Arial" w:hAnsi="Arial" w:cs="Arial"/>
                <w:sz w:val="28"/>
              </w:rPr>
              <w:t xml:space="preserve"> und</w:t>
            </w:r>
            <w:r>
              <w:rPr>
                <w:rStyle w:val="StrongEmphasis"/>
                <w:rFonts w:ascii="Arial" w:hAnsi="Arial" w:cs="Arial"/>
                <w:sz w:val="28"/>
              </w:rPr>
              <w:t xml:space="preserve"> Sitzungsdienst</w:t>
            </w:r>
            <w:r w:rsidR="00056744">
              <w:rPr>
                <w:rStyle w:val="StrongEmphasis"/>
                <w:rFonts w:ascii="Arial" w:hAnsi="Arial" w:cs="Arial"/>
                <w:sz w:val="28"/>
              </w:rPr>
              <w:t xml:space="preserve"> (m/w/d)</w:t>
            </w:r>
          </w:p>
          <w:p w14:paraId="36FC094E" w14:textId="77777777" w:rsidR="00E424C2" w:rsidRDefault="00E424C2">
            <w:pPr>
              <w:pStyle w:val="TableContents"/>
              <w:jc w:val="center"/>
            </w:pPr>
          </w:p>
          <w:p w14:paraId="7DFDD6AA" w14:textId="77777777" w:rsidR="00E424C2" w:rsidRDefault="00056744">
            <w:pPr>
              <w:tabs>
                <w:tab w:val="left" w:pos="0"/>
              </w:tabs>
              <w:jc w:val="both"/>
              <w:rPr>
                <w:rFonts w:ascii="Arial" w:hAnsi="Arial" w:cs="Arial"/>
                <w:color w:val="333333"/>
                <w:sz w:val="22"/>
              </w:rPr>
            </w:pPr>
            <w:r>
              <w:rPr>
                <w:rFonts w:ascii="Arial" w:hAnsi="Arial" w:cs="Arial"/>
                <w:color w:val="333333"/>
                <w:sz w:val="22"/>
              </w:rPr>
              <w:t>In der folgenden Stellenausschreibung wird aus Gründen der besseren Lesbarkeit ausschließlich die männliche Form verwendet. Die Stellenausschreibung richtet sich gleichermaßen an alle Menschen.</w:t>
            </w:r>
          </w:p>
          <w:p w14:paraId="0E213617" w14:textId="77777777" w:rsidR="00E424C2" w:rsidRDefault="00E424C2">
            <w:pPr>
              <w:pStyle w:val="TableContents"/>
              <w:rPr>
                <w:rFonts w:ascii="Arial" w:hAnsi="Arial" w:cs="Arial"/>
                <w:sz w:val="28"/>
              </w:rPr>
            </w:pPr>
          </w:p>
          <w:p w14:paraId="2B24CD6C" w14:textId="77777777" w:rsidR="00E424C2" w:rsidRDefault="00056744"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Ihr Aufgabengebiet umfasst insbesondere:</w:t>
            </w:r>
            <w:r>
              <w:rPr>
                <w:rFonts w:ascii="Arial" w:hAnsi="Arial" w:cs="Arial"/>
                <w:b/>
                <w:bCs/>
                <w:sz w:val="22"/>
              </w:rPr>
              <w:br/>
            </w:r>
          </w:p>
          <w:p w14:paraId="3DE9837F" w14:textId="38CA933F" w:rsidR="00E424C2" w:rsidRPr="00BD2897" w:rsidRDefault="00152146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Aufgaben im</w:t>
            </w:r>
            <w:r w:rsidR="00056744" w:rsidRPr="00BD2897">
              <w:rPr>
                <w:rFonts w:ascii="Arial" w:hAnsi="Arial" w:cs="Arial"/>
                <w:b/>
                <w:bCs/>
                <w:sz w:val="22"/>
              </w:rPr>
              <w:t xml:space="preserve"> Sekretariat</w:t>
            </w:r>
            <w:r w:rsidR="00BD2897" w:rsidRPr="00BD2897">
              <w:rPr>
                <w:rFonts w:ascii="Arial" w:hAnsi="Arial" w:cs="Arial"/>
                <w:b/>
                <w:bCs/>
                <w:sz w:val="22"/>
              </w:rPr>
              <w:t>:</w:t>
            </w:r>
          </w:p>
          <w:p w14:paraId="4266821E" w14:textId="77777777" w:rsidR="00E424C2" w:rsidRDefault="00E424C2">
            <w:pPr>
              <w:rPr>
                <w:sz w:val="22"/>
              </w:rPr>
            </w:pPr>
          </w:p>
          <w:p w14:paraId="719A90B6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Unterstützung des Amtsdirektors im operativen Tagesgeschäft,</w:t>
            </w:r>
          </w:p>
          <w:p w14:paraId="51AE91D3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Organisation sowie Vor- und Nachbereiten von Veranstaltungen/ Sitzungen/ Arbeitsberatungen/ Meetings inkl. Bewirtungs- und Verpflegungsorganisation,</w:t>
            </w:r>
          </w:p>
          <w:p w14:paraId="311D214C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Empfang und Betreuung von Besuchern,</w:t>
            </w:r>
          </w:p>
          <w:p w14:paraId="45932BB0" w14:textId="31D221EB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Bearbeitung der Posteingänge und -</w:t>
            </w:r>
            <w:r w:rsidRPr="00C57D49">
              <w:rPr>
                <w:rFonts w:ascii="Arial" w:hAnsi="Arial" w:cs="Arial"/>
                <w:color w:val="000000"/>
                <w:sz w:val="22"/>
              </w:rPr>
              <w:t>ausgänge</w:t>
            </w:r>
            <w:r w:rsidR="005357B2" w:rsidRPr="00C57D49">
              <w:rPr>
                <w:rFonts w:ascii="Arial" w:hAnsi="Arial" w:cs="Arial"/>
                <w:color w:val="000000"/>
                <w:sz w:val="22"/>
              </w:rPr>
              <w:t xml:space="preserve"> (auch </w:t>
            </w:r>
            <w:proofErr w:type="spellStart"/>
            <w:r w:rsidR="005357B2" w:rsidRPr="00C57D49">
              <w:rPr>
                <w:rFonts w:ascii="Arial" w:hAnsi="Arial" w:cs="Arial"/>
                <w:color w:val="000000"/>
                <w:sz w:val="22"/>
              </w:rPr>
              <w:t>beBPo</w:t>
            </w:r>
            <w:proofErr w:type="spellEnd"/>
            <w:r w:rsidR="005357B2" w:rsidRPr="00C57D49">
              <w:rPr>
                <w:rFonts w:ascii="Arial" w:hAnsi="Arial" w:cs="Arial"/>
                <w:color w:val="000000"/>
                <w:sz w:val="22"/>
              </w:rPr>
              <w:t>)</w:t>
            </w:r>
            <w:r w:rsidRPr="00C57D49">
              <w:rPr>
                <w:rFonts w:ascii="Arial" w:hAnsi="Arial" w:cs="Arial"/>
                <w:color w:val="000000"/>
                <w:sz w:val="22"/>
              </w:rPr>
              <w:t>,</w:t>
            </w: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 Beurteilung der Bedeutung (Dringlichkeit und Wichtigkeit) eingehender Post, E-Mails und Telefonate,</w:t>
            </w:r>
          </w:p>
          <w:p w14:paraId="39FFD8ED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Verteilung und Organisation interner Umläufe,</w:t>
            </w:r>
          </w:p>
          <w:p w14:paraId="3EC67FE7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Terminverfolgung von Vorgängen (Wiedervorlage),</w:t>
            </w:r>
          </w:p>
          <w:p w14:paraId="60258FE4" w14:textId="12529F74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Rechnungseing</w:t>
            </w:r>
            <w:r w:rsidR="00152146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ä</w:t>
            </w: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nge digital erfassen und an zuständige Fachbereiche weiterleiten, </w:t>
            </w:r>
          </w:p>
          <w:p w14:paraId="1C0E08E7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Führung der Handkasse,</w:t>
            </w:r>
          </w:p>
          <w:p w14:paraId="61784F0C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Führung und Organisation der Ablage,</w:t>
            </w:r>
          </w:p>
          <w:p w14:paraId="5F7D63FD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Protokollführung bei Dienstberatungen und Sitzungen,</w:t>
            </w:r>
          </w:p>
          <w:p w14:paraId="6871B893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Übernahme kleinerer Rechercheaufträge.</w:t>
            </w:r>
          </w:p>
          <w:p w14:paraId="6DC2CD2B" w14:textId="77777777" w:rsidR="00E424C2" w:rsidRDefault="00E424C2">
            <w:pPr>
              <w:pStyle w:val="TableContents"/>
              <w:ind w:left="720"/>
              <w:rPr>
                <w:rFonts w:ascii="Arial" w:hAnsi="Arial" w:cs="Arial"/>
                <w:color w:val="000000"/>
                <w:sz w:val="28"/>
                <w:shd w:val="clear" w:color="auto" w:fill="FFFFFF"/>
              </w:rPr>
            </w:pPr>
          </w:p>
          <w:p w14:paraId="6545EECB" w14:textId="2BA21E18" w:rsidR="00E424C2" w:rsidRPr="00BD2897" w:rsidRDefault="00056744">
            <w:pPr>
              <w:rPr>
                <w:rFonts w:ascii="Arial" w:hAnsi="Arial" w:cs="Arial"/>
                <w:b/>
                <w:bCs/>
                <w:sz w:val="22"/>
              </w:rPr>
            </w:pPr>
            <w:r w:rsidRPr="00BD2897">
              <w:rPr>
                <w:rFonts w:ascii="Arial" w:hAnsi="Arial" w:cs="Arial"/>
                <w:b/>
                <w:bCs/>
                <w:sz w:val="22"/>
              </w:rPr>
              <w:t>Aufgaben im Sitzungsdienst</w:t>
            </w:r>
            <w:r w:rsidR="00BD2897" w:rsidRPr="00BD2897">
              <w:rPr>
                <w:rFonts w:ascii="Arial" w:hAnsi="Arial" w:cs="Arial"/>
                <w:b/>
                <w:bCs/>
                <w:sz w:val="22"/>
              </w:rPr>
              <w:t>:</w:t>
            </w:r>
          </w:p>
          <w:p w14:paraId="46E6CB78" w14:textId="77777777" w:rsidR="00E424C2" w:rsidRDefault="00E424C2">
            <w:pPr>
              <w:rPr>
                <w:rFonts w:ascii="Arial" w:hAnsi="Arial" w:cs="Arial"/>
                <w:color w:val="333333"/>
                <w:sz w:val="22"/>
              </w:rPr>
            </w:pPr>
          </w:p>
          <w:p w14:paraId="1F189FC0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Vorbereitung und Unterstützung bei der Organisation von Sitzungen der verschiedenen Gremien,</w:t>
            </w:r>
          </w:p>
          <w:p w14:paraId="0EB54479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Versand von Einladungen, Registratur von Rückmeldungen,</w:t>
            </w:r>
          </w:p>
          <w:p w14:paraId="5B108084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Fristensetzung und Fristenüberwachung,</w:t>
            </w:r>
          </w:p>
          <w:p w14:paraId="231F2863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Vorbereitung von Vorlagen für Ausschüsse und Gremien,</w:t>
            </w:r>
          </w:p>
          <w:p w14:paraId="7D5D2F09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Druck-, Scan- und Vervielfältigungsaufgaben,</w:t>
            </w:r>
          </w:p>
          <w:p w14:paraId="7AE25AA3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Sicherstellung der amtlichen Bekanntmachung, der Protokollführung und der Beschlusskontrolle,</w:t>
            </w:r>
          </w:p>
          <w:p w14:paraId="58BC0E7B" w14:textId="5C1AFEC8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Stammdaten im Sitzungsdienstprogramm pflegen</w:t>
            </w:r>
            <w:r w:rsidR="00B56DCD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.</w:t>
            </w:r>
          </w:p>
          <w:p w14:paraId="0A9BAE87" w14:textId="77777777" w:rsidR="00197AE5" w:rsidRDefault="00197AE5">
            <w:pPr>
              <w:rPr>
                <w:rFonts w:ascii="Arial" w:hAnsi="Arial" w:cs="Arial"/>
                <w:b/>
                <w:color w:val="000000"/>
                <w:sz w:val="22"/>
              </w:rPr>
            </w:pPr>
          </w:p>
          <w:p w14:paraId="41847AD9" w14:textId="34F7343C" w:rsidR="00E424C2" w:rsidRDefault="00056744">
            <w:r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Ihr Profil:</w:t>
            </w:r>
          </w:p>
          <w:p w14:paraId="12699B78" w14:textId="77777777" w:rsidR="00E424C2" w:rsidRDefault="00E424C2">
            <w:pPr>
              <w:pStyle w:val="TableContents"/>
              <w:rPr>
                <w:rFonts w:ascii="Arial" w:hAnsi="Arial" w:cs="Arial"/>
                <w:sz w:val="22"/>
                <w:szCs w:val="20"/>
              </w:rPr>
            </w:pPr>
          </w:p>
          <w:p w14:paraId="56C4D2E7" w14:textId="77777777" w:rsidR="00BD2897" w:rsidRPr="002031F5" w:rsidRDefault="00BD2897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</w:rPr>
            </w:pPr>
            <w:r w:rsidRPr="002031F5">
              <w:rPr>
                <w:rFonts w:ascii="Arial" w:hAnsi="Arial" w:cs="Arial"/>
                <w:sz w:val="22"/>
              </w:rPr>
              <w:t xml:space="preserve">Sie bringen folgende Qualifizierung mit: </w:t>
            </w:r>
          </w:p>
          <w:p w14:paraId="57DBD503" w14:textId="77777777" w:rsidR="00BD2897" w:rsidRPr="002031F5" w:rsidRDefault="00BD2897" w:rsidP="00826949">
            <w:pPr>
              <w:pStyle w:val="TableContents"/>
              <w:numPr>
                <w:ilvl w:val="1"/>
                <w:numId w:val="7"/>
              </w:numPr>
              <w:jc w:val="both"/>
              <w:rPr>
                <w:rFonts w:ascii="Arial" w:hAnsi="Arial" w:cs="Arial"/>
                <w:sz w:val="22"/>
              </w:rPr>
            </w:pPr>
            <w:r w:rsidRPr="002031F5">
              <w:rPr>
                <w:rFonts w:ascii="Arial" w:hAnsi="Arial" w:cs="Arial"/>
                <w:sz w:val="22"/>
              </w:rPr>
              <w:t xml:space="preserve">abgeschlossene Berufsausbildung als Verwaltungsfachangestellten oder </w:t>
            </w:r>
          </w:p>
          <w:p w14:paraId="2787BFEA" w14:textId="77777777" w:rsidR="00BD2897" w:rsidRPr="002031F5" w:rsidRDefault="00BD2897" w:rsidP="00826949">
            <w:pPr>
              <w:pStyle w:val="TableContents"/>
              <w:numPr>
                <w:ilvl w:val="1"/>
                <w:numId w:val="7"/>
              </w:numPr>
              <w:jc w:val="both"/>
              <w:rPr>
                <w:rFonts w:ascii="Arial" w:hAnsi="Arial" w:cs="Arial"/>
                <w:sz w:val="22"/>
              </w:rPr>
            </w:pPr>
            <w:r w:rsidRPr="002031F5">
              <w:rPr>
                <w:rFonts w:ascii="Arial" w:hAnsi="Arial" w:cs="Arial"/>
                <w:sz w:val="22"/>
              </w:rPr>
              <w:t xml:space="preserve">eine vergleichbare rechtlich geprägte Berufsausbildung (wie z.B. Justizfachangestellter, Rechtsanwaltsfachangestellter, Notarfachangestellter) oder </w:t>
            </w:r>
          </w:p>
          <w:p w14:paraId="1DDA3619" w14:textId="7B398226" w:rsidR="00BD2897" w:rsidRPr="002031F5" w:rsidRDefault="00BD2897" w:rsidP="00826949">
            <w:pPr>
              <w:pStyle w:val="TableContents"/>
              <w:numPr>
                <w:ilvl w:val="1"/>
                <w:numId w:val="7"/>
              </w:numPr>
              <w:jc w:val="both"/>
              <w:rPr>
                <w:rFonts w:ascii="Arial" w:hAnsi="Arial" w:cs="Arial"/>
                <w:sz w:val="22"/>
              </w:rPr>
            </w:pPr>
            <w:r w:rsidRPr="002031F5">
              <w:rPr>
                <w:rFonts w:ascii="Arial" w:hAnsi="Arial" w:cs="Arial"/>
                <w:sz w:val="22"/>
              </w:rPr>
              <w:t>eine vergleichbare Berufsausbildung (wie z.B. Kaufmann für Büromanagement)</w:t>
            </w:r>
            <w:r w:rsidR="00197AE5">
              <w:rPr>
                <w:rFonts w:ascii="Arial" w:hAnsi="Arial" w:cs="Arial"/>
                <w:sz w:val="22"/>
              </w:rPr>
              <w:t>,</w:t>
            </w:r>
          </w:p>
          <w:p w14:paraId="16BC30DE" w14:textId="4C7C56BC" w:rsidR="00E424C2" w:rsidRPr="00C57D49" w:rsidRDefault="00152146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w</w:t>
            </w:r>
            <w:r w:rsidR="00056744"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ünschenswert </w:t>
            </w:r>
            <w:r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Berufse</w:t>
            </w:r>
            <w:r w:rsidR="00056744"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rfahrung</w:t>
            </w:r>
            <w:r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, </w:t>
            </w:r>
            <w:r w:rsidRPr="00C57D49">
              <w:rPr>
                <w:rFonts w:ascii="Arial" w:hAnsi="Arial" w:cs="Arial"/>
                <w:sz w:val="22"/>
              </w:rPr>
              <w:t xml:space="preserve">die zur Aufgabenwahrnehmung befähigt (z. B. </w:t>
            </w:r>
            <w:r w:rsidR="00056744"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im Sekretariat oder Terminmanagement</w:t>
            </w:r>
            <w:r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),</w:t>
            </w:r>
          </w:p>
          <w:p w14:paraId="4CAB65BA" w14:textId="4580DB91" w:rsidR="00E424C2" w:rsidRPr="00C57D49" w:rsidRDefault="00C57D49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</w:rPr>
            </w:pPr>
            <w:r w:rsidRPr="00C57D49">
              <w:rPr>
                <w:rFonts w:ascii="Arial" w:hAnsi="Arial" w:cs="Arial"/>
                <w:sz w:val="22"/>
              </w:rPr>
              <w:t xml:space="preserve">wünschenswert </w:t>
            </w:r>
            <w:r w:rsidR="00056744" w:rsidRPr="00C57D49">
              <w:rPr>
                <w:rFonts w:ascii="Arial" w:hAnsi="Arial" w:cs="Arial"/>
                <w:sz w:val="22"/>
              </w:rPr>
              <w:t>Kenntnisse der Fachanwendung</w:t>
            </w:r>
            <w:r w:rsidR="00152146" w:rsidRPr="00C57D49">
              <w:rPr>
                <w:rFonts w:ascii="Arial" w:hAnsi="Arial" w:cs="Arial"/>
                <w:sz w:val="22"/>
              </w:rPr>
              <w:t>en</w:t>
            </w:r>
            <w:r w:rsidR="00056744" w:rsidRPr="00C57D49">
              <w:rPr>
                <w:rFonts w:ascii="Arial" w:hAnsi="Arial" w:cs="Arial"/>
                <w:sz w:val="22"/>
              </w:rPr>
              <w:t xml:space="preserve"> HKR </w:t>
            </w:r>
            <w:r w:rsidR="00152146" w:rsidRPr="00C57D49">
              <w:rPr>
                <w:rFonts w:ascii="Arial" w:hAnsi="Arial" w:cs="Arial"/>
                <w:sz w:val="22"/>
              </w:rPr>
              <w:t>und</w:t>
            </w:r>
            <w:r w:rsidR="00056744" w:rsidRPr="00C57D49">
              <w:rPr>
                <w:rFonts w:ascii="Arial" w:hAnsi="Arial" w:cs="Arial"/>
                <w:sz w:val="22"/>
              </w:rPr>
              <w:t xml:space="preserve"> SD.Net,</w:t>
            </w:r>
          </w:p>
          <w:p w14:paraId="267951D7" w14:textId="054D2BFC" w:rsidR="00152146" w:rsidRPr="00C57D49" w:rsidRDefault="00B56DCD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</w:rPr>
            </w:pPr>
            <w:r w:rsidRPr="00C57D49">
              <w:rPr>
                <w:rFonts w:ascii="Arial" w:hAnsi="Arial" w:cs="Arial"/>
                <w:sz w:val="22"/>
              </w:rPr>
              <w:t xml:space="preserve">wünschenswert </w:t>
            </w:r>
            <w:r w:rsidR="00D15A31" w:rsidRPr="00C57D49">
              <w:rPr>
                <w:rFonts w:ascii="Arial" w:hAnsi="Arial" w:cs="Arial"/>
                <w:sz w:val="22"/>
              </w:rPr>
              <w:t xml:space="preserve">gute </w:t>
            </w:r>
            <w:r w:rsidRPr="00C57D49">
              <w:rPr>
                <w:rFonts w:ascii="Arial" w:hAnsi="Arial" w:cs="Arial"/>
                <w:sz w:val="22"/>
              </w:rPr>
              <w:t>s</w:t>
            </w:r>
            <w:r w:rsidR="00D15A31" w:rsidRPr="00C57D49">
              <w:rPr>
                <w:rFonts w:ascii="Arial" w:hAnsi="Arial" w:cs="Arial"/>
                <w:sz w:val="22"/>
              </w:rPr>
              <w:t xml:space="preserve">chreibtechnische Fähigkeiten (z.B. </w:t>
            </w:r>
            <w:r w:rsidRPr="00C57D49">
              <w:rPr>
                <w:rFonts w:ascii="Arial" w:hAnsi="Arial" w:cs="Arial"/>
                <w:sz w:val="22"/>
              </w:rPr>
              <w:t>Zehnf</w:t>
            </w:r>
            <w:r w:rsidR="00A81A24" w:rsidRPr="00C57D49">
              <w:rPr>
                <w:rFonts w:ascii="Arial" w:hAnsi="Arial" w:cs="Arial"/>
                <w:sz w:val="22"/>
              </w:rPr>
              <w:t>ingersystem</w:t>
            </w:r>
            <w:r w:rsidR="00192B24" w:rsidRPr="00C57D49">
              <w:rPr>
                <w:rFonts w:ascii="Arial" w:hAnsi="Arial" w:cs="Arial"/>
                <w:sz w:val="22"/>
              </w:rPr>
              <w:t xml:space="preserve"> mit mindestens 180 Anschlägen pro Minute</w:t>
            </w:r>
            <w:r w:rsidRPr="00C57D49">
              <w:rPr>
                <w:rFonts w:ascii="Arial" w:hAnsi="Arial" w:cs="Arial"/>
                <w:sz w:val="22"/>
              </w:rPr>
              <w:t>)</w:t>
            </w:r>
            <w:r w:rsidR="00192B24" w:rsidRPr="00C57D49">
              <w:rPr>
                <w:rFonts w:ascii="Arial" w:hAnsi="Arial" w:cs="Arial"/>
                <w:sz w:val="22"/>
              </w:rPr>
              <w:t xml:space="preserve"> oder</w:t>
            </w:r>
            <w:r w:rsidR="00152146" w:rsidRPr="00C57D4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152146" w:rsidRPr="00C57D49">
              <w:rPr>
                <w:rFonts w:ascii="Arial" w:hAnsi="Arial" w:cs="Arial"/>
                <w:sz w:val="22"/>
              </w:rPr>
              <w:t>Stenografiekenntnisse</w:t>
            </w:r>
            <w:proofErr w:type="spellEnd"/>
            <w:r w:rsidR="00152146" w:rsidRPr="00C57D49">
              <w:rPr>
                <w:rFonts w:ascii="Arial" w:hAnsi="Arial" w:cs="Arial"/>
                <w:sz w:val="22"/>
              </w:rPr>
              <w:t>,</w:t>
            </w:r>
          </w:p>
          <w:p w14:paraId="1A1513E4" w14:textId="19200B06" w:rsidR="00826949" w:rsidRPr="00C57D49" w:rsidRDefault="00826949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</w:rPr>
            </w:pPr>
            <w:r w:rsidRPr="00C57D49">
              <w:rPr>
                <w:rFonts w:ascii="Arial" w:hAnsi="Arial" w:cs="Arial"/>
                <w:sz w:val="22"/>
              </w:rPr>
              <w:t xml:space="preserve">flexibler Einsatz auch am Abend im Rahmen des </w:t>
            </w:r>
            <w:r w:rsidR="00192B24" w:rsidRPr="00C57D49">
              <w:rPr>
                <w:rFonts w:ascii="Arial" w:hAnsi="Arial" w:cs="Arial"/>
                <w:sz w:val="22"/>
              </w:rPr>
              <w:t>Protokolldienstes</w:t>
            </w:r>
            <w:r w:rsidRPr="00C57D49">
              <w:rPr>
                <w:rFonts w:ascii="Arial" w:hAnsi="Arial" w:cs="Arial"/>
                <w:sz w:val="22"/>
              </w:rPr>
              <w:t>,</w:t>
            </w:r>
          </w:p>
          <w:p w14:paraId="666A696F" w14:textId="77777777" w:rsidR="00E424C2" w:rsidRPr="00C57D49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</w:rPr>
            </w:pPr>
            <w:r w:rsidRPr="00C57D49">
              <w:rPr>
                <w:rFonts w:ascii="Arial" w:hAnsi="Arial" w:cs="Arial"/>
                <w:sz w:val="22"/>
              </w:rPr>
              <w:t>sicherer Umgang mit den gängigen Office-Programmen,</w:t>
            </w:r>
          </w:p>
          <w:p w14:paraId="5EEB065D" w14:textId="638CE9C3" w:rsidR="00BD2897" w:rsidRPr="00C57D49" w:rsidRDefault="00A81A2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</w:rPr>
            </w:pPr>
            <w:r w:rsidRPr="00C57D49">
              <w:rPr>
                <w:rFonts w:ascii="Arial" w:hAnsi="Arial" w:cs="Arial"/>
                <w:sz w:val="22"/>
              </w:rPr>
              <w:t xml:space="preserve">ausgeprägte Kommunikationsfähigkeit in Wort und Schrift, Sprachniveau mindestens </w:t>
            </w:r>
            <w:r w:rsidR="00BD2897" w:rsidRPr="00C57D49">
              <w:rPr>
                <w:rFonts w:ascii="Arial" w:hAnsi="Arial" w:cs="Arial"/>
                <w:sz w:val="22"/>
              </w:rPr>
              <w:t>C</w:t>
            </w:r>
            <w:r w:rsidRPr="00C57D49">
              <w:rPr>
                <w:rFonts w:ascii="Arial" w:hAnsi="Arial" w:cs="Arial"/>
                <w:sz w:val="22"/>
              </w:rPr>
              <w:t>2</w:t>
            </w:r>
            <w:r w:rsidR="00BD2897" w:rsidRPr="00C57D49">
              <w:rPr>
                <w:rFonts w:ascii="Arial" w:hAnsi="Arial" w:cs="Arial"/>
                <w:sz w:val="22"/>
              </w:rPr>
              <w:t xml:space="preserve"> GER,</w:t>
            </w:r>
            <w:r w:rsidRPr="00C57D49">
              <w:rPr>
                <w:rFonts w:ascii="Arial" w:hAnsi="Arial" w:cs="Arial"/>
                <w:sz w:val="22"/>
              </w:rPr>
              <w:t xml:space="preserve"> (</w:t>
            </w:r>
            <w:r w:rsidR="00BD2897" w:rsidRPr="00C57D49">
              <w:rPr>
                <w:rFonts w:ascii="Arial" w:hAnsi="Arial" w:cs="Arial"/>
                <w:sz w:val="22"/>
              </w:rPr>
              <w:t>z.B. durch Goethe-Zertifikat),</w:t>
            </w:r>
          </w:p>
          <w:p w14:paraId="08038981" w14:textId="5443211D" w:rsidR="00152146" w:rsidRPr="00C57D49" w:rsidRDefault="00152146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eine sehr gute sprachliche Ausdrucksfähigkeit und sicheres Sprachempfinden</w:t>
            </w:r>
            <w:r w:rsidR="00A81A24"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,</w:t>
            </w:r>
          </w:p>
          <w:p w14:paraId="6F0E4503" w14:textId="0132B21B" w:rsidR="00E424C2" w:rsidRPr="00C57D49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Belastbarkeit</w:t>
            </w:r>
            <w:r w:rsidR="00A81A24"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, </w:t>
            </w:r>
            <w:r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Organisationsgeschick</w:t>
            </w:r>
            <w:r w:rsidR="00A81A24"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 sowie </w:t>
            </w:r>
            <w:r w:rsidR="00A81A24" w:rsidRPr="00C57D49">
              <w:rPr>
                <w:rFonts w:ascii="Arial" w:hAnsi="Arial" w:cs="Arial"/>
                <w:sz w:val="22"/>
              </w:rPr>
              <w:t>Konfliktfähigkeit,</w:t>
            </w:r>
          </w:p>
          <w:p w14:paraId="117A7DA0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ein hohes Maß an Verschwiegenheit, Zuverlässigkeit sowie die Fähigkeit zum selbständigen Arbeiten,</w:t>
            </w:r>
          </w:p>
          <w:p w14:paraId="5731BA3B" w14:textId="7A8C69E2" w:rsidR="00E424C2" w:rsidRPr="00BD2897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</w:pPr>
            <w:r>
              <w:rPr>
                <w:rFonts w:ascii="Arial" w:hAnsi="Arial" w:cs="Arial"/>
                <w:sz w:val="22"/>
              </w:rPr>
              <w:t>Führerschein Klasse B</w:t>
            </w:r>
            <w:r w:rsidR="00BD2897">
              <w:rPr>
                <w:rFonts w:ascii="Arial" w:hAnsi="Arial" w:cs="Arial"/>
                <w:sz w:val="22"/>
              </w:rPr>
              <w:t>,</w:t>
            </w:r>
          </w:p>
          <w:p w14:paraId="77C704CD" w14:textId="5A47FF59" w:rsidR="00BD2897" w:rsidRPr="00BD2897" w:rsidRDefault="00BD2897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</w:rPr>
            </w:pPr>
            <w:r w:rsidRPr="002031F5">
              <w:rPr>
                <w:rFonts w:ascii="Arial" w:hAnsi="Arial" w:cs="Arial"/>
                <w:sz w:val="22"/>
              </w:rPr>
              <w:t>einwandfreies Führungszeugnis.</w:t>
            </w:r>
          </w:p>
          <w:p w14:paraId="29C25ACD" w14:textId="77777777" w:rsidR="00E424C2" w:rsidRDefault="00E424C2">
            <w:pPr>
              <w:pStyle w:val="TableContents"/>
              <w:ind w:left="325" w:hanging="325"/>
              <w:rPr>
                <w:rFonts w:ascii="Arial" w:hAnsi="Arial" w:cs="Arial"/>
                <w:sz w:val="22"/>
              </w:rPr>
            </w:pPr>
          </w:p>
          <w:p w14:paraId="20223D7F" w14:textId="77777777" w:rsidR="00E424C2" w:rsidRDefault="00056744"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Unser Angebot:</w:t>
            </w:r>
          </w:p>
          <w:p w14:paraId="5C9DEE80" w14:textId="77777777" w:rsidR="00E424C2" w:rsidRDefault="00E424C2">
            <w:pPr>
              <w:pStyle w:val="TableContents"/>
              <w:rPr>
                <w:rFonts w:ascii="Arial" w:hAnsi="Arial" w:cs="Arial"/>
                <w:sz w:val="22"/>
              </w:rPr>
            </w:pPr>
          </w:p>
          <w:p w14:paraId="31D39BA3" w14:textId="23D3FA9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ein </w:t>
            </w:r>
            <w:r w:rsidR="00BD2897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un</w:t>
            </w:r>
            <w:r>
              <w:rPr>
                <w:rFonts w:ascii="Arial" w:hAnsi="Arial" w:cs="Arial"/>
                <w:sz w:val="22"/>
                <w:shd w:val="clear" w:color="auto" w:fill="FFFFFF"/>
              </w:rPr>
              <w:t>befristetes B</w:t>
            </w: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eschäftigungsverhältni</w:t>
            </w:r>
            <w:r w:rsidR="00BD2897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s </w:t>
            </w: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mit einer wöchentlichen Arbeitszeit von 39</w:t>
            </w:r>
            <w:r w:rsidR="00BD2897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Stunden,</w:t>
            </w:r>
          </w:p>
          <w:p w14:paraId="1E068EB7" w14:textId="30C27216" w:rsidR="00E424C2" w:rsidRPr="00C57D49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eine leistungsgerechte Vergütung bei entsprechender Voraussetzung bis zu </w:t>
            </w:r>
            <w:r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EG</w:t>
            </w:r>
            <w:r w:rsidR="00BD2897"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 </w:t>
            </w:r>
            <w:r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6</w:t>
            </w:r>
            <w:r w:rsidR="00BD2897"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 </w:t>
            </w:r>
            <w:r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TVöD</w:t>
            </w:r>
            <w:r w:rsidR="00BD2897"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 </w:t>
            </w:r>
            <w:r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-</w:t>
            </w:r>
            <w:r w:rsidR="00BD2897"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 </w:t>
            </w:r>
            <w:r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V</w:t>
            </w:r>
            <w:r w:rsidR="00BD2897"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K</w:t>
            </w:r>
            <w:r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A,</w:t>
            </w:r>
            <w:r w:rsidR="002B5136" w:rsidRPr="00C57D49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 (Überprüfung der Stellenbeschreibung sowie Stellenbewertung ist geplant),</w:t>
            </w:r>
          </w:p>
          <w:p w14:paraId="6918B0F3" w14:textId="77777777" w:rsidR="00BD2897" w:rsidRPr="002031F5" w:rsidRDefault="00BD2897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</w:rPr>
            </w:pPr>
            <w:r w:rsidRPr="002031F5">
              <w:rPr>
                <w:rFonts w:ascii="Arial" w:hAnsi="Arial" w:cs="Arial"/>
                <w:sz w:val="22"/>
              </w:rPr>
              <w:t>zzgl. der im öffentlichen Dienst üblichen Leistungen (31 Tage Erholungsurlaub sowie die Möglichkeit der Nutzung von bis zu 3 Umwandlungstagen pro Jahr (ab 2027)), 6 Entwicklungsstufen in der Entgeltgruppe, Jahressonderzahlung, jährliches Leistungsentgelt, Krankengeldzuschuss, vermögenswirksame Leistungen, betriebliche Altersversorgung bei dem kommunalen Versorgungsverband),</w:t>
            </w:r>
          </w:p>
          <w:p w14:paraId="49462A95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ein vielseitiges anspruchsvolles Aufgabengebiet,</w:t>
            </w:r>
          </w:p>
          <w:p w14:paraId="23DC6614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ein freundliches und hilfsbereites Team, das Sie vom ersten Tag an einbindet und unterstützt,</w:t>
            </w:r>
          </w:p>
          <w:p w14:paraId="5944DFD6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flexible und familienfreundliche Arbeitszeiten sowie mobile Arbeit im Rahmen der geltenden Dienstvereinbarung,</w:t>
            </w:r>
          </w:p>
          <w:p w14:paraId="424BF506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zielgerichtete Fort- und Weiterbildungsmöglichkeiten,</w:t>
            </w:r>
          </w:p>
          <w:p w14:paraId="7703D0AD" w14:textId="77777777" w:rsidR="00E424C2" w:rsidRDefault="00056744" w:rsidP="00826949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kostenlose Pkw-Parkplätze.</w:t>
            </w:r>
          </w:p>
          <w:p w14:paraId="68697375" w14:textId="77777777" w:rsidR="00E424C2" w:rsidRDefault="00E424C2">
            <w:pPr>
              <w:jc w:val="both"/>
              <w:rPr>
                <w:rFonts w:ascii="Arial" w:hAnsi="Arial" w:cs="Arial"/>
                <w:b/>
                <w:sz w:val="28"/>
              </w:rPr>
            </w:pPr>
          </w:p>
          <w:p w14:paraId="307F3E06" w14:textId="77777777" w:rsidR="00E424C2" w:rsidRDefault="00056744">
            <w:pPr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Ihre schriftliche Bewerbung (mit tabellarischem Lebenslauf, Tätigkeitsnachweis(en) und sonstigen aussagekräftigen Unterlagen) richten Sie bitte</w:t>
            </w:r>
          </w:p>
          <w:p w14:paraId="1C7B42F3" w14:textId="77777777" w:rsidR="00E424C2" w:rsidRDefault="00E424C2">
            <w:pPr>
              <w:jc w:val="both"/>
              <w:rPr>
                <w:rFonts w:ascii="Arial" w:hAnsi="Arial" w:cs="Arial"/>
                <w:sz w:val="22"/>
              </w:rPr>
            </w:pPr>
          </w:p>
          <w:p w14:paraId="3FC424CA" w14:textId="2A642F7E" w:rsidR="00E424C2" w:rsidRDefault="00056744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bis zum </w:t>
            </w:r>
            <w:r w:rsidR="00BD2897">
              <w:rPr>
                <w:rFonts w:ascii="Arial" w:hAnsi="Arial" w:cs="Arial"/>
                <w:b/>
                <w:sz w:val="22"/>
              </w:rPr>
              <w:t>13. September 2026</w:t>
            </w:r>
            <w:r>
              <w:rPr>
                <w:rFonts w:ascii="Arial" w:hAnsi="Arial" w:cs="Arial"/>
                <w:b/>
                <w:sz w:val="22"/>
              </w:rPr>
              <w:t xml:space="preserve"> an das</w:t>
            </w:r>
          </w:p>
          <w:p w14:paraId="62C44248" w14:textId="77777777" w:rsidR="00E424C2" w:rsidRDefault="00E424C2">
            <w:pPr>
              <w:jc w:val="center"/>
              <w:rPr>
                <w:rFonts w:ascii="Arial" w:hAnsi="Arial" w:cs="Arial"/>
                <w:sz w:val="22"/>
              </w:rPr>
            </w:pPr>
          </w:p>
          <w:p w14:paraId="1E2FA963" w14:textId="77777777" w:rsidR="00E424C2" w:rsidRDefault="00056744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Amt Odervorland</w:t>
            </w:r>
          </w:p>
          <w:p w14:paraId="2581FDA7" w14:textId="77777777" w:rsidR="00E424C2" w:rsidRDefault="00056744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- Der Amtsdirektor -</w:t>
            </w:r>
          </w:p>
          <w:p w14:paraId="06ECBC79" w14:textId="77777777" w:rsidR="00E424C2" w:rsidRDefault="00056744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Bahnhofstraße 3 - 4</w:t>
            </w:r>
          </w:p>
          <w:p w14:paraId="43072867" w14:textId="77777777" w:rsidR="00E424C2" w:rsidRDefault="00056744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15518 Briesen (Mark)</w:t>
            </w:r>
          </w:p>
          <w:p w14:paraId="04A5C4F9" w14:textId="77777777" w:rsidR="00E424C2" w:rsidRDefault="00E424C2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668237DB" w14:textId="77777777" w:rsidR="00E424C2" w:rsidRDefault="00056744">
            <w:pPr>
              <w:pStyle w:val="TableContents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oder per E-Mail an personalwesen@amt-odervorland.de.</w:t>
            </w:r>
          </w:p>
          <w:p w14:paraId="2CA5BDA0" w14:textId="77777777" w:rsidR="00E424C2" w:rsidRDefault="00E424C2">
            <w:pPr>
              <w:rPr>
                <w:rFonts w:ascii="Arial" w:hAnsi="Arial" w:cs="Arial"/>
                <w:b/>
                <w:sz w:val="22"/>
              </w:rPr>
            </w:pPr>
          </w:p>
          <w:p w14:paraId="6D6880A2" w14:textId="77777777" w:rsidR="00E424C2" w:rsidRDefault="00056744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Das Amt Odervorland verpflichtet sich, die berufliche Gleichstellung von Männern und Frauen zu fördern. Schwerbeschädigte Bewerber/innen werden bei gleicher Eignung besonders berücksichtigt.</w:t>
            </w:r>
          </w:p>
          <w:p w14:paraId="5D1BBB10" w14:textId="77777777" w:rsidR="00E424C2" w:rsidRDefault="00E424C2">
            <w:pPr>
              <w:jc w:val="both"/>
              <w:rPr>
                <w:rFonts w:ascii="Arial" w:hAnsi="Arial" w:cs="Arial"/>
                <w:sz w:val="22"/>
              </w:rPr>
            </w:pPr>
          </w:p>
          <w:p w14:paraId="0BE44A87" w14:textId="607ECD90" w:rsidR="00E424C2" w:rsidRDefault="00056744">
            <w:pPr>
              <w:jc w:val="both"/>
              <w:rPr>
                <w:rStyle w:val="Fett"/>
                <w:rFonts w:ascii="Arial" w:hAnsi="Arial" w:cs="Arial"/>
                <w:bCs/>
                <w:sz w:val="22"/>
              </w:rPr>
            </w:pPr>
            <w:r>
              <w:rPr>
                <w:rStyle w:val="Fett"/>
                <w:rFonts w:ascii="Arial" w:hAnsi="Arial" w:cs="Arial"/>
                <w:bCs/>
                <w:sz w:val="22"/>
              </w:rPr>
              <w:t>Von einer Zusendung in Heftern oder Bewerbungsmappen ist abzusehen, da Bewerbungsunterlagen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Style w:val="Fett"/>
                <w:rFonts w:ascii="Arial" w:hAnsi="Arial" w:cs="Arial"/>
                <w:bCs/>
                <w:sz w:val="22"/>
              </w:rPr>
              <w:t>aus Kostengründen nicht zurückgesandt werden.</w:t>
            </w:r>
          </w:p>
          <w:p w14:paraId="7BA0F084" w14:textId="77777777" w:rsidR="00BD2897" w:rsidRDefault="00BD2897">
            <w:pPr>
              <w:jc w:val="both"/>
            </w:pPr>
          </w:p>
          <w:p w14:paraId="167C8B4F" w14:textId="04401F33" w:rsidR="00E424C2" w:rsidRDefault="00056744">
            <w:pPr>
              <w:jc w:val="both"/>
            </w:pPr>
            <w:r>
              <w:rPr>
                <w:rFonts w:ascii="Arial" w:hAnsi="Arial" w:cs="Arial"/>
                <w:iCs/>
                <w:color w:val="000000"/>
                <w:sz w:val="22"/>
                <w:shd w:val="clear" w:color="auto" w:fill="FFFFFF"/>
              </w:rPr>
              <w:t xml:space="preserve">Die Datenverarbeitung erfolgt unter Berücksichtigung der Datenschutz-Grundverordnung i. V. m. dem § 26 Abs. 1 des Brandenburgischen Datenschutzgesetzes. Weitere datenschutzrechtliche Informationen finden Sie auf unserer </w:t>
            </w:r>
            <w:proofErr w:type="spellStart"/>
            <w:r>
              <w:rPr>
                <w:rFonts w:ascii="Arial" w:hAnsi="Arial" w:cs="Arial"/>
                <w:iCs/>
                <w:color w:val="000000"/>
                <w:sz w:val="22"/>
                <w:shd w:val="clear" w:color="auto" w:fill="FFFFFF"/>
              </w:rPr>
              <w:t>Internetseite</w:t>
            </w:r>
            <w:r w:rsidR="002B5136">
              <w:rPr>
                <w:rStyle w:val="Internetlink"/>
                <w:rFonts w:ascii="Arial" w:hAnsi="Arial" w:cs="Arial"/>
                <w:iCs/>
                <w:sz w:val="22"/>
                <w:shd w:val="clear" w:color="auto" w:fill="FFFFFF"/>
              </w:rPr>
              <w:t>s</w:t>
            </w:r>
            <w:proofErr w:type="spellEnd"/>
            <w:r>
              <w:rPr>
                <w:rFonts w:ascii="Arial" w:hAnsi="Arial" w:cs="Arial"/>
                <w:iCs/>
                <w:color w:val="000000"/>
                <w:sz w:val="22"/>
                <w:shd w:val="clear" w:color="auto" w:fill="FFFFFF"/>
              </w:rPr>
              <w:t xml:space="preserve"> unter dem Stichwort Datenschutzerklärung.</w:t>
            </w:r>
          </w:p>
          <w:p w14:paraId="42F902CE" w14:textId="77777777" w:rsidR="00E424C2" w:rsidRDefault="0005674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br/>
              <w:t>gez.</w:t>
            </w:r>
          </w:p>
          <w:p w14:paraId="65ED8003" w14:textId="77777777" w:rsidR="00E424C2" w:rsidRDefault="0005674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Dirk Meyer</w:t>
            </w:r>
          </w:p>
          <w:p w14:paraId="6048489E" w14:textId="2590EF24" w:rsidR="00E424C2" w:rsidRDefault="00056744" w:rsidP="001C5A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Amtsdirektor</w:t>
            </w:r>
          </w:p>
        </w:tc>
      </w:tr>
    </w:tbl>
    <w:p w14:paraId="117E66A3" w14:textId="77777777" w:rsidR="00E424C2" w:rsidRDefault="00E424C2" w:rsidP="00C57D49">
      <w:pPr>
        <w:rPr>
          <w:rFonts w:ascii="Arial" w:hAnsi="Arial" w:cs="Arial"/>
        </w:rPr>
      </w:pPr>
    </w:p>
    <w:sectPr w:rsidR="00E424C2">
      <w:pgSz w:w="11906" w:h="16838"/>
      <w:pgMar w:top="1134" w:right="1134" w:bottom="96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A5005" w14:textId="77777777" w:rsidR="00A42EC4" w:rsidRDefault="00056744">
      <w:r>
        <w:separator/>
      </w:r>
    </w:p>
  </w:endnote>
  <w:endnote w:type="continuationSeparator" w:id="0">
    <w:p w14:paraId="3D8B4EF4" w14:textId="77777777" w:rsidR="00A42EC4" w:rsidRDefault="00056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AB459" w14:textId="77777777" w:rsidR="00A42EC4" w:rsidRDefault="00056744">
      <w:r>
        <w:rPr>
          <w:color w:val="000000"/>
        </w:rPr>
        <w:separator/>
      </w:r>
    </w:p>
  </w:footnote>
  <w:footnote w:type="continuationSeparator" w:id="0">
    <w:p w14:paraId="7FE8FAF5" w14:textId="77777777" w:rsidR="00A42EC4" w:rsidRDefault="00056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E2A7C"/>
    <w:multiLevelType w:val="multilevel"/>
    <w:tmpl w:val="158AA8FA"/>
    <w:styleLink w:val="WW8Num4"/>
    <w:lvl w:ilvl="0">
      <w:numFmt w:val="bullet"/>
      <w:lvlText w:val="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1E973C54"/>
    <w:multiLevelType w:val="multilevel"/>
    <w:tmpl w:val="5E9CF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D69A3"/>
    <w:multiLevelType w:val="multilevel"/>
    <w:tmpl w:val="E4BA5CAC"/>
    <w:styleLink w:val="WW8Num2"/>
    <w:lvl w:ilvl="0">
      <w:numFmt w:val="bullet"/>
      <w:lvlText w:val="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2733457"/>
    <w:multiLevelType w:val="multilevel"/>
    <w:tmpl w:val="706EB08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  <w:color w:val="auto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34485F67"/>
    <w:multiLevelType w:val="multilevel"/>
    <w:tmpl w:val="6E9E130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4D0502D4"/>
    <w:multiLevelType w:val="multilevel"/>
    <w:tmpl w:val="56A0BE7C"/>
    <w:styleLink w:val="WW8Num3"/>
    <w:lvl w:ilvl="0">
      <w:numFmt w:val="bullet"/>
      <w:lvlText w:val="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763D4457"/>
    <w:multiLevelType w:val="multilevel"/>
    <w:tmpl w:val="E63C1866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790B683A"/>
    <w:multiLevelType w:val="multilevel"/>
    <w:tmpl w:val="A7CE01BC"/>
    <w:styleLink w:val="WW8Num5"/>
    <w:lvl w:ilvl="0">
      <w:numFmt w:val="bullet"/>
      <w:lvlText w:val="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F941AA6"/>
    <w:multiLevelType w:val="multilevel"/>
    <w:tmpl w:val="338CF75E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C2"/>
    <w:rsid w:val="00056744"/>
    <w:rsid w:val="00152146"/>
    <w:rsid w:val="00192B24"/>
    <w:rsid w:val="00197AE5"/>
    <w:rsid w:val="001C5A12"/>
    <w:rsid w:val="002B5136"/>
    <w:rsid w:val="005357B2"/>
    <w:rsid w:val="00826949"/>
    <w:rsid w:val="00A42EC4"/>
    <w:rsid w:val="00A81A24"/>
    <w:rsid w:val="00B56DCD"/>
    <w:rsid w:val="00BD2897"/>
    <w:rsid w:val="00C57D49"/>
    <w:rsid w:val="00D15A31"/>
    <w:rsid w:val="00E424C2"/>
    <w:rsid w:val="00E632A7"/>
    <w:rsid w:val="00E8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1DED4"/>
  <w15:docId w15:val="{4D647C3D-32F3-4FF9-AD28-19352018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de-DE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uiPriority w:val="9"/>
    <w:qFormat/>
    <w:pPr>
      <w:keepNext/>
      <w:outlineLvl w:val="0"/>
    </w:pPr>
    <w:rPr>
      <w:rFonts w:ascii="Arial" w:eastAsia="Arial" w:hAnsi="Arial"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  <w:rPr>
      <w:rFonts w:ascii="Arial" w:eastAsia="Arial" w:hAnsi="Arial" w:cs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Times New Roman" w:eastAsia="Times New Roman" w:hAnsi="Times New Roman" w:cs="Times New Roman"/>
      <w:i/>
      <w:iCs/>
    </w:rPr>
  </w:style>
  <w:style w:type="paragraph" w:customStyle="1" w:styleId="Index">
    <w:name w:val="Index"/>
    <w:basedOn w:val="Standard"/>
    <w:pPr>
      <w:suppressLineNumbers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Style2">
    <w:name w:val="Style 2"/>
    <w:pPr>
      <w:widowControl w:val="0"/>
      <w:suppressAutoHyphens/>
    </w:pPr>
    <w:rPr>
      <w:rFonts w:ascii="Arial Narrow" w:eastAsia="Times New Roman" w:hAnsi="Arial Narrow" w:cs="Arial Narrow"/>
      <w:szCs w:val="20"/>
    </w:rPr>
  </w:style>
  <w:style w:type="paragraph" w:customStyle="1" w:styleId="NormaleTabelle1">
    <w:name w:val="Normale Tabelle1"/>
    <w:pPr>
      <w:textAlignment w:val="auto"/>
    </w:pPr>
    <w:rPr>
      <w:rFonts w:ascii="Times New Roman" w:eastAsia="Cambria Math" w:hAnsi="Times New Roman" w:cs="Times New Roman"/>
      <w:sz w:val="20"/>
      <w:szCs w:val="20"/>
      <w:lang w:eastAsia="de-DE" w:bidi="ar-SA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haracterStyle1">
    <w:name w:val="Character Style 1"/>
    <w:rPr>
      <w:rFonts w:ascii="Arial Narrow" w:eastAsia="Arial Narrow" w:hAnsi="Arial Narrow" w:cs="Arial Narrow"/>
      <w:sz w:val="24"/>
    </w:rPr>
  </w:style>
  <w:style w:type="character" w:customStyle="1" w:styleId="Absatz-Standardschriftart1">
    <w:name w:val="Absatz-Standardschriftart1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Absatz-Standardschriftart2">
    <w:name w:val="Absatz-Standardschriftart2"/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0">
    <w:name w:val="WW8Num9z0"/>
    <w:rPr>
      <w:rFonts w:ascii="Wingdings" w:eastAsia="Wingdings" w:hAnsi="Wingdings" w:cs="Wingdings"/>
    </w:rPr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0">
    <w:name w:val="WW8Num8z0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0">
    <w:name w:val="WW8Num7z0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0">
    <w:name w:val="WW8Num6z0"/>
    <w:rPr>
      <w:rFonts w:ascii="Wingdings" w:eastAsia="Wingdings" w:hAnsi="Wingdings" w:cs="Wingdings"/>
    </w:rPr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Wingdings" w:eastAsia="Wingdings" w:hAnsi="Wingdings" w:cs="Wingdings"/>
    </w:rPr>
  </w:style>
  <w:style w:type="character" w:customStyle="1" w:styleId="WW8Num2z0">
    <w:name w:val="WW8Num2z0"/>
    <w:rPr>
      <w:rFonts w:ascii="Wingdings" w:eastAsia="Wingdings" w:hAnsi="Wingdings" w:cs="Wingdings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paragraph" w:styleId="Listenabsatz">
    <w:name w:val="List Paragraph"/>
    <w:basedOn w:val="Standard"/>
    <w:pPr>
      <w:ind w:left="720"/>
    </w:pPr>
    <w:rPr>
      <w:szCs w:val="21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zCs w:val="21"/>
    </w:rPr>
  </w:style>
  <w:style w:type="character" w:customStyle="1" w:styleId="KopfzeileZchn">
    <w:name w:val="Kopfzeile Zchn"/>
    <w:basedOn w:val="Absatz-Standardschriftart"/>
    <w:rPr>
      <w:szCs w:val="21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character" w:customStyle="1" w:styleId="FuzeileZchn">
    <w:name w:val="Fußzeile Zchn"/>
    <w:basedOn w:val="Absatz-Standardschriftart"/>
    <w:rPr>
      <w:szCs w:val="21"/>
    </w:rPr>
  </w:style>
  <w:style w:type="paragraph" w:styleId="Sprechblasentext">
    <w:name w:val="Balloon Text"/>
    <w:basedOn w:val="Standard"/>
    <w:rPr>
      <w:rFonts w:ascii="Segoe UI" w:hAnsi="Segoe UI"/>
      <w:sz w:val="18"/>
      <w:szCs w:val="16"/>
    </w:rPr>
  </w:style>
  <w:style w:type="character" w:customStyle="1" w:styleId="SprechblasentextZchn">
    <w:name w:val="Sprechblasentext Zchn"/>
    <w:basedOn w:val="Absatz-Standardschriftart"/>
    <w:rPr>
      <w:rFonts w:ascii="Segoe UI" w:hAnsi="Segoe UI"/>
      <w:sz w:val="18"/>
      <w:szCs w:val="16"/>
    </w:rPr>
  </w:style>
  <w:style w:type="character" w:styleId="Fett">
    <w:name w:val="Strong"/>
    <w:rPr>
      <w:b/>
    </w:rPr>
  </w:style>
  <w:style w:type="character" w:styleId="Hervorhebung">
    <w:name w:val="Emphasis"/>
    <w:rPr>
      <w:i/>
      <w:iCs/>
    </w:rPr>
  </w:style>
  <w:style w:type="numbering" w:customStyle="1" w:styleId="WW8Num1">
    <w:name w:val="WW8Num1"/>
    <w:basedOn w:val="KeineListe"/>
    <w:pPr>
      <w:numPr>
        <w:numId w:val="1"/>
      </w:numPr>
    </w:pPr>
  </w:style>
  <w:style w:type="numbering" w:customStyle="1" w:styleId="WW8Num2">
    <w:name w:val="WW8Num2"/>
    <w:basedOn w:val="KeineListe"/>
    <w:pPr>
      <w:numPr>
        <w:numId w:val="2"/>
      </w:numPr>
    </w:pPr>
  </w:style>
  <w:style w:type="numbering" w:customStyle="1" w:styleId="WW8Num3">
    <w:name w:val="WW8Num3"/>
    <w:basedOn w:val="KeineListe"/>
    <w:pPr>
      <w:numPr>
        <w:numId w:val="3"/>
      </w:numPr>
    </w:pPr>
  </w:style>
  <w:style w:type="numbering" w:customStyle="1" w:styleId="WW8Num4">
    <w:name w:val="WW8Num4"/>
    <w:basedOn w:val="KeineListe"/>
    <w:pPr>
      <w:numPr>
        <w:numId w:val="4"/>
      </w:numPr>
    </w:pPr>
  </w:style>
  <w:style w:type="numbering" w:customStyle="1" w:styleId="WW8Num5">
    <w:name w:val="WW8Num5"/>
    <w:basedOn w:val="KeineListe"/>
    <w:pPr>
      <w:numPr>
        <w:numId w:val="5"/>
      </w:numPr>
    </w:pPr>
  </w:style>
  <w:style w:type="numbering" w:customStyle="1" w:styleId="WWNum1">
    <w:name w:val="WWNum1"/>
    <w:basedOn w:val="KeineListe"/>
    <w:pPr>
      <w:numPr>
        <w:numId w:val="6"/>
      </w:numPr>
    </w:pPr>
  </w:style>
  <w:style w:type="character" w:styleId="Kommentarzeichen">
    <w:name w:val="annotation reference"/>
    <w:basedOn w:val="Absatz-Standardschriftart"/>
    <w:uiPriority w:val="99"/>
    <w:semiHidden/>
    <w:unhideWhenUsed/>
    <w:rsid w:val="00E632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632A7"/>
    <w:rPr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632A7"/>
    <w:rPr>
      <w:sz w:val="20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32A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32A7"/>
    <w:rPr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Interamt - Angebots-ID 994206 - Sachbearbeiter im Brand- und Katastrophenschutz (m/w/d)</vt:lpstr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Interamt - Angebots-ID 994206 - Sachbearbeiter im Brand- und Katastrophenschutz (m/w/d)</dc:title>
  <dc:creator>INTERAMT</dc:creator>
  <cp:lastModifiedBy>Ehlers, Nicole</cp:lastModifiedBy>
  <cp:revision>2</cp:revision>
  <cp:lastPrinted>2026-08-11T13:55:00Z</cp:lastPrinted>
  <dcterms:created xsi:type="dcterms:W3CDTF">2026-08-12T12:27:00Z</dcterms:created>
  <dcterms:modified xsi:type="dcterms:W3CDTF">2026-08-12T12:27:00Z</dcterms:modified>
</cp:coreProperties>
</file>